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1" w:rsidRDefault="009C0841" w:rsidP="009C0841">
      <w:pPr>
        <w:spacing w:line="0" w:lineRule="atLeast"/>
        <w:rPr>
          <w:rFonts w:ascii="標楷體" w:eastAsia="標楷體" w:hAnsi="標楷體"/>
          <w:noProof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BD0F0B" wp14:editId="04F6D77D">
            <wp:simplePos x="0" y="0"/>
            <wp:positionH relativeFrom="column">
              <wp:posOffset>259080</wp:posOffset>
            </wp:positionH>
            <wp:positionV relativeFrom="paragraph">
              <wp:posOffset>243840</wp:posOffset>
            </wp:positionV>
            <wp:extent cx="822960" cy="830580"/>
            <wp:effectExtent l="190500" t="76200" r="167640" b="8077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松 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2" t="28928" r="32857" b="34643"/>
                    <a:stretch/>
                  </pic:blipFill>
                  <pic:spPr bwMode="auto">
                    <a:xfrm>
                      <a:off x="0" y="0"/>
                      <a:ext cx="822960" cy="83058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F5" w:rsidRPr="009C0841" w:rsidRDefault="00B343F5" w:rsidP="009C0841">
      <w:pPr>
        <w:spacing w:line="0" w:lineRule="atLeast"/>
        <w:rPr>
          <w:rFonts w:ascii="標楷體" w:eastAsia="標楷體" w:hAnsi="標楷體"/>
          <w:sz w:val="40"/>
          <w:szCs w:val="40"/>
        </w:rPr>
      </w:pPr>
      <w:proofErr w:type="gramStart"/>
      <w:r w:rsidRPr="009C0841">
        <w:rPr>
          <w:rFonts w:ascii="標楷體" w:eastAsia="標楷體" w:hAnsi="標楷體"/>
          <w:sz w:val="40"/>
          <w:szCs w:val="40"/>
        </w:rPr>
        <w:t>竹</w:t>
      </w:r>
      <w:r w:rsidR="000066D8" w:rsidRPr="009C0841">
        <w:rPr>
          <w:rFonts w:ascii="標楷體" w:eastAsia="標楷體" w:hAnsi="標楷體" w:hint="eastAsia"/>
          <w:sz w:val="40"/>
          <w:szCs w:val="40"/>
        </w:rPr>
        <w:t>松社區</w:t>
      </w:r>
      <w:proofErr w:type="gramEnd"/>
      <w:r w:rsidRPr="009C0841">
        <w:rPr>
          <w:rFonts w:ascii="標楷體" w:eastAsia="標楷體" w:hAnsi="標楷體"/>
          <w:sz w:val="40"/>
          <w:szCs w:val="40"/>
        </w:rPr>
        <w:t>大學</w:t>
      </w:r>
      <w:proofErr w:type="gramStart"/>
      <w:r w:rsidRPr="009C0841">
        <w:rPr>
          <w:rFonts w:ascii="標楷體" w:eastAsia="標楷體" w:hAnsi="標楷體" w:hint="eastAsia"/>
          <w:sz w:val="40"/>
          <w:szCs w:val="40"/>
        </w:rPr>
        <w:t>10</w:t>
      </w:r>
      <w:r w:rsidR="00D45FC3">
        <w:rPr>
          <w:rFonts w:ascii="標楷體" w:eastAsia="標楷體" w:hAnsi="標楷體" w:hint="eastAsia"/>
          <w:sz w:val="40"/>
          <w:szCs w:val="40"/>
        </w:rPr>
        <w:t>6</w:t>
      </w:r>
      <w:bookmarkStart w:id="0" w:name="_GoBack"/>
      <w:bookmarkEnd w:id="0"/>
      <w:proofErr w:type="gramEnd"/>
      <w:r w:rsidRPr="009C0841">
        <w:rPr>
          <w:rFonts w:ascii="標楷體" w:eastAsia="標楷體" w:hAnsi="標楷體" w:hint="eastAsia"/>
          <w:sz w:val="40"/>
          <w:szCs w:val="40"/>
        </w:rPr>
        <w:t>年</w:t>
      </w:r>
      <w:r w:rsidR="00300808" w:rsidRPr="009C0841">
        <w:rPr>
          <w:rFonts w:ascii="標楷體" w:eastAsia="標楷體" w:hAnsi="標楷體" w:hint="eastAsia"/>
          <w:sz w:val="40"/>
          <w:szCs w:val="40"/>
        </w:rPr>
        <w:t>度</w:t>
      </w:r>
      <w:r w:rsidR="00D45FC3">
        <w:rPr>
          <w:rFonts w:ascii="標楷體" w:eastAsia="標楷體" w:hAnsi="標楷體" w:hint="eastAsia"/>
          <w:sz w:val="40"/>
          <w:szCs w:val="40"/>
        </w:rPr>
        <w:t>春</w:t>
      </w:r>
      <w:r w:rsidR="000066D8" w:rsidRPr="009C0841">
        <w:rPr>
          <w:rFonts w:ascii="標楷體" w:eastAsia="標楷體" w:hAnsi="標楷體" w:hint="eastAsia"/>
          <w:sz w:val="40"/>
          <w:szCs w:val="40"/>
        </w:rPr>
        <w:t>季班</w:t>
      </w:r>
      <w:r w:rsidRPr="009C0841">
        <w:rPr>
          <w:rFonts w:ascii="標楷體" w:eastAsia="標楷體" w:hAnsi="標楷體"/>
          <w:sz w:val="40"/>
          <w:szCs w:val="40"/>
        </w:rPr>
        <w:t>報名表</w:t>
      </w:r>
    </w:p>
    <w:p w:rsidR="00B343F5" w:rsidRDefault="00B343F5" w:rsidP="00B343F5">
      <w:pPr>
        <w:spacing w:line="0" w:lineRule="atLeast"/>
        <w:jc w:val="center"/>
        <w:rPr>
          <w:rFonts w:ascii="細明體" w:eastAsia="細明體" w:hAnsi="細明體"/>
          <w:bCs/>
          <w:sz w:val="20"/>
          <w:szCs w:val="20"/>
        </w:rPr>
      </w:pPr>
      <w:r w:rsidRPr="0009680A">
        <w:rPr>
          <w:rFonts w:ascii="細明體" w:eastAsia="細明體" w:hAnsi="細明體" w:hint="eastAsia"/>
          <w:bCs/>
          <w:sz w:val="20"/>
          <w:szCs w:val="20"/>
        </w:rPr>
        <w:t>傳真號碼：</w:t>
      </w:r>
      <w:r w:rsidRPr="00700A9C">
        <w:rPr>
          <w:rFonts w:ascii="細明體" w:eastAsia="細明體" w:hAnsi="細明體" w:hint="eastAsia"/>
          <w:b/>
          <w:bCs/>
          <w:sz w:val="28"/>
          <w:szCs w:val="28"/>
        </w:rPr>
        <w:t>03-5617836</w:t>
      </w:r>
      <w:r w:rsidRPr="0009680A">
        <w:rPr>
          <w:rFonts w:ascii="細明體" w:eastAsia="細明體" w:hAnsi="細明體" w:hint="eastAsia"/>
          <w:bCs/>
          <w:sz w:val="20"/>
          <w:szCs w:val="20"/>
        </w:rPr>
        <w:t xml:space="preserve">  共</w:t>
      </w:r>
      <w:r w:rsidRPr="0009680A">
        <w:rPr>
          <w:rFonts w:ascii="細明體" w:eastAsia="細明體" w:hAnsi="細明體" w:hint="eastAsia"/>
          <w:bCs/>
          <w:sz w:val="20"/>
          <w:szCs w:val="20"/>
          <w:u w:val="single"/>
        </w:rPr>
        <w:t xml:space="preserve">    </w:t>
      </w:r>
      <w:r w:rsidRPr="0009680A">
        <w:rPr>
          <w:rFonts w:ascii="細明體" w:eastAsia="細明體" w:hAnsi="細明體" w:hint="eastAsia"/>
          <w:bCs/>
          <w:sz w:val="20"/>
          <w:szCs w:val="20"/>
        </w:rPr>
        <w:t>頁(</w:t>
      </w:r>
      <w:proofErr w:type="gramStart"/>
      <w:r w:rsidRPr="0009680A">
        <w:rPr>
          <w:rFonts w:ascii="細明體" w:eastAsia="細明體" w:hAnsi="細明體" w:hint="eastAsia"/>
          <w:bCs/>
          <w:sz w:val="20"/>
          <w:szCs w:val="20"/>
        </w:rPr>
        <w:t>傳真完請來電</w:t>
      </w:r>
      <w:proofErr w:type="gramEnd"/>
      <w:r w:rsidRPr="0009680A">
        <w:rPr>
          <w:rFonts w:ascii="細明體" w:eastAsia="細明體" w:hAnsi="細明體" w:hint="eastAsia"/>
          <w:bCs/>
          <w:sz w:val="20"/>
          <w:szCs w:val="20"/>
        </w:rPr>
        <w:t>確認：03-5213132轉</w:t>
      </w:r>
      <w:r w:rsidR="000066D8">
        <w:rPr>
          <w:rFonts w:ascii="細明體" w:eastAsia="細明體" w:hAnsi="細明體" w:hint="eastAsia"/>
          <w:bCs/>
          <w:sz w:val="20"/>
          <w:szCs w:val="20"/>
        </w:rPr>
        <w:t>6131</w:t>
      </w:r>
      <w:r>
        <w:rPr>
          <w:rFonts w:ascii="細明體" w:eastAsia="細明體" w:hAnsi="細明體" w:hint="eastAsia"/>
          <w:bCs/>
          <w:sz w:val="20"/>
          <w:szCs w:val="20"/>
        </w:rPr>
        <w:t>~</w:t>
      </w:r>
      <w:r w:rsidR="000066D8">
        <w:rPr>
          <w:rFonts w:ascii="細明體" w:eastAsia="細明體" w:hAnsi="細明體" w:hint="eastAsia"/>
          <w:bCs/>
          <w:sz w:val="20"/>
          <w:szCs w:val="20"/>
        </w:rPr>
        <w:t>6134</w:t>
      </w:r>
      <w:r w:rsidRPr="0009680A">
        <w:rPr>
          <w:rFonts w:ascii="細明體" w:eastAsia="細明體" w:hAnsi="細明體" w:hint="eastAsia"/>
          <w:bCs/>
          <w:sz w:val="20"/>
          <w:szCs w:val="20"/>
        </w:rPr>
        <w:t>)</w:t>
      </w:r>
    </w:p>
    <w:tbl>
      <w:tblPr>
        <w:tblpPr w:leftFromText="180" w:rightFromText="180" w:vertAnchor="page" w:horzAnchor="margin" w:tblpXSpec="center" w:tblpY="196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5"/>
        <w:gridCol w:w="1249"/>
        <w:gridCol w:w="306"/>
        <w:gridCol w:w="307"/>
        <w:gridCol w:w="307"/>
        <w:gridCol w:w="306"/>
        <w:gridCol w:w="61"/>
        <w:gridCol w:w="246"/>
        <w:gridCol w:w="307"/>
        <w:gridCol w:w="306"/>
        <w:gridCol w:w="307"/>
        <w:gridCol w:w="307"/>
      </w:tblGrid>
      <w:tr w:rsidR="00DD0A02" w:rsidRPr="00383053" w:rsidTr="00DD0A02">
        <w:trPr>
          <w:trHeight w:val="529"/>
        </w:trPr>
        <w:tc>
          <w:tcPr>
            <w:tcW w:w="1586" w:type="dxa"/>
            <w:vAlign w:val="center"/>
          </w:tcPr>
          <w:p w:rsidR="00DD0A02" w:rsidRPr="00E61ABC" w:rsidRDefault="00DD0A02" w:rsidP="009E5D0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4305" w:type="dxa"/>
            <w:gridSpan w:val="10"/>
            <w:vAlign w:val="center"/>
          </w:tcPr>
          <w:p w:rsidR="00DD0A02" w:rsidRPr="00E61ABC" w:rsidRDefault="00DD0A02" w:rsidP="008A575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D0A02" w:rsidRPr="00E61ABC" w:rsidRDefault="00DD0A02" w:rsidP="000066D8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306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7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07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6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307" w:type="dxa"/>
            <w:gridSpan w:val="2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DD0A02" w:rsidRPr="00E61ABC" w:rsidRDefault="00DD0A02" w:rsidP="00DD0A0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5D0C" w:rsidRPr="00383053" w:rsidTr="00DD7211">
        <w:trPr>
          <w:trHeight w:val="444"/>
        </w:trPr>
        <w:tc>
          <w:tcPr>
            <w:tcW w:w="1586" w:type="dxa"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color w:val="000000"/>
                <w:szCs w:val="24"/>
              </w:rPr>
              <w:t>學員</w:t>
            </w:r>
            <w:r w:rsidRPr="00E61ABC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305" w:type="dxa"/>
            <w:gridSpan w:val="10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同行學員</w:t>
            </w:r>
          </w:p>
        </w:tc>
        <w:tc>
          <w:tcPr>
            <w:tcW w:w="2760" w:type="dxa"/>
            <w:gridSpan w:val="10"/>
            <w:tcBorders>
              <w:lef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9E5D0C" w:rsidRPr="00383053" w:rsidTr="00DD7211">
        <w:trPr>
          <w:trHeight w:val="70"/>
        </w:trPr>
        <w:tc>
          <w:tcPr>
            <w:tcW w:w="1586" w:type="dxa"/>
            <w:vMerge w:val="restart"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760" w:type="dxa"/>
            <w:gridSpan w:val="10"/>
            <w:tcBorders>
              <w:lef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9E5D0C" w:rsidRPr="00383053" w:rsidTr="00DD7211">
        <w:trPr>
          <w:trHeight w:val="86"/>
        </w:trPr>
        <w:tc>
          <w:tcPr>
            <w:tcW w:w="1586" w:type="dxa"/>
            <w:vMerge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760" w:type="dxa"/>
            <w:gridSpan w:val="10"/>
            <w:tcBorders>
              <w:lef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□男　□女</w:t>
            </w:r>
          </w:p>
        </w:tc>
      </w:tr>
      <w:tr w:rsidR="009E5D0C" w:rsidRPr="00383053" w:rsidTr="00DD7211">
        <w:trPr>
          <w:trHeight w:val="346"/>
        </w:trPr>
        <w:tc>
          <w:tcPr>
            <w:tcW w:w="1586" w:type="dxa"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305" w:type="dxa"/>
            <w:gridSpan w:val="10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DD7211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/>
                <w:szCs w:val="24"/>
              </w:rPr>
              <w:t>(O)</w:t>
            </w:r>
            <w:r w:rsidR="00DD7211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DD7211" w:rsidRPr="00E61ABC">
              <w:rPr>
                <w:rFonts w:ascii="標楷體" w:eastAsia="標楷體" w:hAnsi="標楷體"/>
                <w:szCs w:val="24"/>
              </w:rPr>
              <w:t xml:space="preserve"> </w:t>
            </w:r>
            <w:r w:rsidRPr="00E61ABC">
              <w:rPr>
                <w:rFonts w:ascii="標楷體" w:eastAsia="標楷體" w:hAnsi="標楷體"/>
                <w:szCs w:val="24"/>
              </w:rPr>
              <w:t>(H)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760" w:type="dxa"/>
            <w:gridSpan w:val="10"/>
            <w:tcBorders>
              <w:lef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5D0C" w:rsidRPr="00383053" w:rsidTr="00DD7211">
        <w:trPr>
          <w:trHeight w:val="429"/>
        </w:trPr>
        <w:tc>
          <w:tcPr>
            <w:tcW w:w="1586" w:type="dxa"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14" w:type="dxa"/>
            <w:gridSpan w:val="21"/>
            <w:vAlign w:val="center"/>
          </w:tcPr>
          <w:p w:rsidR="009E5D0C" w:rsidRPr="00E61ABC" w:rsidRDefault="009E5D0C" w:rsidP="00DD721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cs="Arial" w:hint="eastAsia"/>
                <w:szCs w:val="24"/>
              </w:rPr>
              <w:t xml:space="preserve">□□□  </w:t>
            </w:r>
          </w:p>
        </w:tc>
      </w:tr>
      <w:tr w:rsidR="009E5D0C" w:rsidRPr="00383053" w:rsidTr="00DD0A02">
        <w:trPr>
          <w:trHeight w:val="360"/>
        </w:trPr>
        <w:tc>
          <w:tcPr>
            <w:tcW w:w="1586" w:type="dxa"/>
            <w:vAlign w:val="center"/>
          </w:tcPr>
          <w:p w:rsidR="009E5D0C" w:rsidRPr="00E61ABC" w:rsidRDefault="009E5D0C" w:rsidP="009E5D0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314" w:type="dxa"/>
            <w:gridSpan w:val="21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61ABC">
              <w:rPr>
                <w:rFonts w:ascii="標楷體" w:eastAsia="標楷體" w:hAnsi="標楷體" w:hint="eastAsia"/>
                <w:sz w:val="16"/>
                <w:szCs w:val="16"/>
              </w:rPr>
              <w:t>(除yahoo以外的為佳)</w:t>
            </w:r>
          </w:p>
        </w:tc>
      </w:tr>
      <w:tr w:rsidR="009E5D0C" w:rsidRPr="00383053" w:rsidTr="00DD7211">
        <w:trPr>
          <w:trHeight w:val="447"/>
        </w:trPr>
        <w:tc>
          <w:tcPr>
            <w:tcW w:w="1586" w:type="dxa"/>
            <w:vAlign w:val="center"/>
          </w:tcPr>
          <w:p w:rsidR="009E5D0C" w:rsidRPr="00E61ABC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4305" w:type="dxa"/>
            <w:gridSpan w:val="10"/>
            <w:tcBorders>
              <w:righ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vAlign w:val="center"/>
          </w:tcPr>
          <w:p w:rsidR="009E5D0C" w:rsidRPr="00E61ABC" w:rsidRDefault="009E5D0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61ABC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27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E7A" w:rsidRPr="00600E7A" w:rsidRDefault="00600E7A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  <w:p w:rsidR="009E5D0C" w:rsidRPr="00E61ABC" w:rsidRDefault="00600E7A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大學/專科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00E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600E7A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</w:tr>
      <w:tr w:rsidR="00E61ABC" w:rsidRPr="00383053" w:rsidTr="00F01552">
        <w:trPr>
          <w:trHeight w:val="330"/>
        </w:trPr>
        <w:tc>
          <w:tcPr>
            <w:tcW w:w="1586" w:type="dxa"/>
            <w:vMerge w:val="restart"/>
            <w:vAlign w:val="center"/>
          </w:tcPr>
          <w:p w:rsidR="00E61ABC" w:rsidRPr="00B41D43" w:rsidRDefault="00E61AB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B41D43"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6841" w:type="dxa"/>
            <w:gridSpan w:val="16"/>
            <w:vMerge w:val="restart"/>
            <w:tcBorders>
              <w:right w:val="thinThickSmallGap" w:sz="12" w:space="0" w:color="auto"/>
            </w:tcBorders>
            <w:vAlign w:val="center"/>
          </w:tcPr>
          <w:p w:rsidR="00E61ABC" w:rsidRPr="00B41D43" w:rsidRDefault="00E61ABC" w:rsidP="00F01552">
            <w:pPr>
              <w:pStyle w:val="ab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B41D43">
              <w:rPr>
                <w:rFonts w:ascii="標楷體" w:eastAsia="標楷體" w:hAnsi="標楷體" w:hint="eastAsia"/>
                <w:szCs w:val="24"/>
              </w:rPr>
              <w:t>專案課程</w:t>
            </w:r>
            <w:r w:rsidR="008A5750" w:rsidRPr="008A575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A575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A5750" w:rsidRPr="008A575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41D43">
              <w:rPr>
                <w:rFonts w:ascii="標楷體" w:eastAsia="標楷體" w:hAnsi="標楷體" w:hint="eastAsia"/>
                <w:szCs w:val="24"/>
              </w:rPr>
              <w:t>元+場地</w:t>
            </w:r>
            <w:r w:rsidR="00F01552" w:rsidRPr="00B41D43">
              <w:rPr>
                <w:rFonts w:ascii="標楷體" w:eastAsia="標楷體" w:hAnsi="標楷體" w:hint="eastAsia"/>
                <w:szCs w:val="24"/>
              </w:rPr>
              <w:t>(清潔)</w:t>
            </w:r>
            <w:r w:rsidRPr="00B41D43">
              <w:rPr>
                <w:rFonts w:ascii="標楷體" w:eastAsia="標楷體" w:hAnsi="標楷體" w:hint="eastAsia"/>
                <w:szCs w:val="24"/>
              </w:rPr>
              <w:t>費</w:t>
            </w:r>
            <w:r w:rsidR="008A5750" w:rsidRPr="008A575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8A575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A5750" w:rsidRPr="008A575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41D43">
              <w:rPr>
                <w:rFonts w:ascii="標楷體" w:eastAsia="標楷體" w:hAnsi="標楷體" w:hint="eastAsia"/>
                <w:szCs w:val="24"/>
              </w:rPr>
              <w:t>元=總額</w:t>
            </w:r>
            <w:r w:rsidR="008A5750" w:rsidRPr="008A575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41D43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E61ABC" w:rsidRPr="00B41D43" w:rsidRDefault="00E61ABC" w:rsidP="00F01552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1D43">
              <w:rPr>
                <w:rFonts w:ascii="標楷體" w:eastAsia="標楷體" w:hAnsi="標楷體"/>
                <w:szCs w:val="24"/>
              </w:rPr>
              <w:t>(2)</w:t>
            </w:r>
            <w:r w:rsidRPr="00B41D4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41D43">
              <w:rPr>
                <w:rFonts w:ascii="標楷體" w:eastAsia="標楷體" w:hAnsi="標楷體" w:hint="eastAsia"/>
                <w:szCs w:val="24"/>
              </w:rPr>
              <w:t>學分</w:t>
            </w:r>
            <w:r w:rsidR="00F01552" w:rsidRPr="00B41D43">
              <w:rPr>
                <w:rFonts w:ascii="標楷體" w:eastAsia="標楷體" w:hAnsi="標楷體" w:hint="eastAsia"/>
                <w:szCs w:val="24"/>
              </w:rPr>
              <w:t>x</w:t>
            </w:r>
            <w:r w:rsidRPr="00B41D43">
              <w:rPr>
                <w:rFonts w:ascii="標楷體" w:eastAsia="標楷體" w:hAnsi="標楷體" w:hint="eastAsia"/>
                <w:szCs w:val="24"/>
              </w:rPr>
              <w:t>1,000元+場地</w:t>
            </w:r>
            <w:r w:rsidR="00F01552" w:rsidRPr="00B41D43">
              <w:rPr>
                <w:rFonts w:ascii="標楷體" w:eastAsia="標楷體" w:hAnsi="標楷體" w:hint="eastAsia"/>
                <w:szCs w:val="24"/>
              </w:rPr>
              <w:t>(清潔)</w:t>
            </w:r>
            <w:r w:rsidRPr="00B41D43">
              <w:rPr>
                <w:rFonts w:ascii="標楷體" w:eastAsia="標楷體" w:hAnsi="標楷體" w:hint="eastAsia"/>
                <w:szCs w:val="24"/>
              </w:rPr>
              <w:t>費</w:t>
            </w:r>
            <w:r w:rsidRPr="00B41D4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41D43">
              <w:rPr>
                <w:rFonts w:ascii="標楷體" w:eastAsia="標楷體" w:hAnsi="標楷體" w:hint="eastAsia"/>
                <w:szCs w:val="24"/>
              </w:rPr>
              <w:t>元=總額</w:t>
            </w:r>
            <w:r w:rsidRPr="00B41D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41D4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4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61ABC" w:rsidRPr="009A4A5D" w:rsidRDefault="00E61AB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4A5D">
              <w:rPr>
                <w:rFonts w:ascii="標楷體" w:eastAsia="標楷體" w:hAnsi="標楷體" w:hint="eastAsia"/>
                <w:szCs w:val="24"/>
              </w:rPr>
              <w:t>收款人</w:t>
            </w:r>
          </w:p>
        </w:tc>
      </w:tr>
      <w:tr w:rsidR="00E61ABC" w:rsidRPr="00383053" w:rsidTr="00F01552">
        <w:trPr>
          <w:trHeight w:val="330"/>
        </w:trPr>
        <w:tc>
          <w:tcPr>
            <w:tcW w:w="1586" w:type="dxa"/>
            <w:vMerge/>
            <w:vAlign w:val="center"/>
          </w:tcPr>
          <w:p w:rsidR="00E61ABC" w:rsidRPr="009A4A5D" w:rsidRDefault="00E61AB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1" w:type="dxa"/>
            <w:gridSpan w:val="16"/>
            <w:vMerge/>
            <w:tcBorders>
              <w:right w:val="thinThickSmallGap" w:sz="12" w:space="0" w:color="auto"/>
            </w:tcBorders>
            <w:vAlign w:val="center"/>
          </w:tcPr>
          <w:p w:rsidR="00E61ABC" w:rsidRPr="009A4A5D" w:rsidRDefault="00E61AB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61ABC" w:rsidRPr="009A4A5D" w:rsidRDefault="00E61ABC" w:rsidP="009E5D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5D0C" w:rsidRPr="00383053" w:rsidTr="00DD7211">
        <w:trPr>
          <w:trHeight w:val="343"/>
        </w:trPr>
        <w:tc>
          <w:tcPr>
            <w:tcW w:w="1586" w:type="dxa"/>
            <w:vAlign w:val="center"/>
          </w:tcPr>
          <w:p w:rsidR="009E5D0C" w:rsidRPr="00225E09" w:rsidRDefault="009E5D0C" w:rsidP="001C1885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225E09">
              <w:rPr>
                <w:rFonts w:ascii="標楷體" w:eastAsia="標楷體" w:hAnsi="標楷體" w:hint="eastAsia"/>
                <w:szCs w:val="24"/>
              </w:rPr>
              <w:t>學員</w:t>
            </w:r>
            <w:r w:rsidRPr="00225E09">
              <w:rPr>
                <w:rFonts w:ascii="標楷體" w:eastAsia="標楷體" w:hAnsi="標楷體"/>
                <w:szCs w:val="24"/>
              </w:rPr>
              <w:t>銀行帳號</w:t>
            </w:r>
          </w:p>
          <w:p w:rsidR="009E5D0C" w:rsidRPr="00225E09" w:rsidRDefault="009E5D0C" w:rsidP="001C1885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225E0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(土銀或郵局為佳)</w:t>
            </w:r>
          </w:p>
        </w:tc>
        <w:tc>
          <w:tcPr>
            <w:tcW w:w="8314" w:type="dxa"/>
            <w:gridSpan w:val="21"/>
            <w:vAlign w:val="center"/>
          </w:tcPr>
          <w:p w:rsidR="009E5D0C" w:rsidRPr="00225E09" w:rsidRDefault="009E5D0C" w:rsidP="00DD721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25E09">
              <w:rPr>
                <w:rFonts w:ascii="標楷體" w:eastAsia="標楷體" w:hAnsi="標楷體"/>
                <w:szCs w:val="24"/>
              </w:rPr>
              <w:t>_________銀行</w:t>
            </w:r>
            <w:r w:rsidRPr="00225E09">
              <w:rPr>
                <w:rFonts w:ascii="標楷體" w:eastAsia="標楷體" w:hAnsi="標楷體" w:hint="eastAsia"/>
                <w:szCs w:val="24"/>
              </w:rPr>
              <w:t>(郵局)</w:t>
            </w:r>
            <w:r w:rsidRPr="00225E09">
              <w:rPr>
                <w:rFonts w:ascii="標楷體" w:eastAsia="標楷體" w:hAnsi="標楷體"/>
                <w:szCs w:val="24"/>
              </w:rPr>
              <w:t>_________分行</w:t>
            </w:r>
            <w:r w:rsidRPr="00225E09">
              <w:rPr>
                <w:rFonts w:ascii="標楷體" w:eastAsia="標楷體" w:hAnsi="標楷體" w:hint="eastAsia"/>
                <w:szCs w:val="24"/>
              </w:rPr>
              <w:t>(支局)</w:t>
            </w:r>
            <w:r w:rsidRPr="00225E09">
              <w:rPr>
                <w:rFonts w:ascii="標楷體" w:eastAsia="標楷體" w:hAnsi="標楷體"/>
                <w:szCs w:val="24"/>
              </w:rPr>
              <w:t>帳號：______________</w:t>
            </w:r>
            <w:r w:rsidRPr="00225E09">
              <w:rPr>
                <w:rFonts w:ascii="標楷體" w:eastAsia="標楷體" w:hAnsi="標楷體" w:hint="eastAsia"/>
                <w:szCs w:val="24"/>
              </w:rPr>
              <w:t>______</w:t>
            </w:r>
            <w:r w:rsidRPr="00225E0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</w:t>
            </w:r>
          </w:p>
        </w:tc>
      </w:tr>
      <w:tr w:rsidR="009E5D0C" w:rsidRPr="00383053" w:rsidTr="00DD7211">
        <w:trPr>
          <w:trHeight w:val="70"/>
        </w:trPr>
        <w:tc>
          <w:tcPr>
            <w:tcW w:w="1586" w:type="dxa"/>
            <w:tcBorders>
              <w:bottom w:val="thinThickSmallGap" w:sz="12" w:space="0" w:color="auto"/>
            </w:tcBorders>
            <w:vAlign w:val="center"/>
          </w:tcPr>
          <w:p w:rsidR="009E5D0C" w:rsidRPr="00383053" w:rsidRDefault="009E5D0C" w:rsidP="009E5D0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383053">
              <w:rPr>
                <w:rFonts w:ascii="標楷體" w:eastAsia="標楷體" w:hAnsi="標楷體" w:hint="eastAsia"/>
                <w:szCs w:val="24"/>
              </w:rPr>
              <w:t>訊息來源</w:t>
            </w:r>
          </w:p>
        </w:tc>
        <w:tc>
          <w:tcPr>
            <w:tcW w:w="8314" w:type="dxa"/>
            <w:gridSpan w:val="21"/>
            <w:tcBorders>
              <w:bottom w:val="thinThickSmallGap" w:sz="12" w:space="0" w:color="auto"/>
            </w:tcBorders>
            <w:vAlign w:val="center"/>
          </w:tcPr>
          <w:p w:rsidR="009E5D0C" w:rsidRPr="00383053" w:rsidRDefault="009E5D0C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83053">
              <w:rPr>
                <w:rFonts w:ascii="標楷體" w:eastAsia="標楷體" w:hAnsi="標楷體" w:hint="eastAsia"/>
                <w:color w:val="000000"/>
                <w:szCs w:val="24"/>
              </w:rPr>
              <w:t>□跑馬燈□校園網頁□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電子郵件□親朋好友</w:t>
            </w:r>
            <w:r w:rsidRPr="00383053">
              <w:rPr>
                <w:rFonts w:ascii="標楷體" w:eastAsia="標楷體" w:hAnsi="標楷體" w:hint="eastAsia"/>
                <w:color w:val="000000"/>
                <w:szCs w:val="24"/>
              </w:rPr>
              <w:t>□文宣□F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續課</w:t>
            </w:r>
            <w:proofErr w:type="gramEnd"/>
            <w:r w:rsidRPr="00383053">
              <w:rPr>
                <w:rFonts w:ascii="標楷體" w:eastAsia="標楷體" w:hAnsi="標楷體" w:hint="eastAsia"/>
                <w:color w:val="000000"/>
                <w:szCs w:val="24"/>
              </w:rPr>
              <w:t>□其他：</w:t>
            </w:r>
            <w:r w:rsidRPr="00D95CD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　</w:t>
            </w:r>
          </w:p>
        </w:tc>
      </w:tr>
      <w:tr w:rsidR="009E5D0C" w:rsidRPr="00383053" w:rsidTr="003F59A7">
        <w:trPr>
          <w:trHeight w:val="311"/>
        </w:trPr>
        <w:tc>
          <w:tcPr>
            <w:tcW w:w="9900" w:type="dxa"/>
            <w:gridSpan w:val="2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E5D0C" w:rsidRPr="003F59A7" w:rsidRDefault="009E5D0C" w:rsidP="009E5D0C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F59A7"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※</w:t>
            </w:r>
            <w:r w:rsidRPr="003F59A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報　　名　　須　　知</w:t>
            </w:r>
            <w:r w:rsidRPr="003F59A7">
              <w:rPr>
                <w:rFonts w:ascii="新細明體" w:eastAsia="新細明體" w:hAnsi="新細明體" w:hint="eastAsia"/>
                <w:b/>
                <w:color w:val="000000"/>
                <w:szCs w:val="24"/>
              </w:rPr>
              <w:t>※</w:t>
            </w:r>
          </w:p>
        </w:tc>
      </w:tr>
      <w:tr w:rsidR="009E5D0C" w:rsidRPr="00383053" w:rsidTr="003F59A7">
        <w:trPr>
          <w:trHeight w:val="6503"/>
        </w:trPr>
        <w:tc>
          <w:tcPr>
            <w:tcW w:w="9900" w:type="dxa"/>
            <w:gridSpan w:val="22"/>
            <w:tcBorders>
              <w:top w:val="thickThinSmallGap" w:sz="12" w:space="0" w:color="auto"/>
            </w:tcBorders>
            <w:vAlign w:val="center"/>
          </w:tcPr>
          <w:p w:rsidR="009E5D0C" w:rsidRPr="00B83532" w:rsidRDefault="009E5D0C" w:rsidP="009E5D0C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97" w:hanging="425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報名時間：即日起至各課程截止報名日止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00808">
              <w:rPr>
                <w:rFonts w:ascii="標楷體" w:eastAsia="標楷體" w:hAnsi="標楷體" w:hint="eastAsia"/>
                <w:sz w:val="20"/>
                <w:szCs w:val="20"/>
              </w:rPr>
              <w:t>原則上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為開課前一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9E5D0C" w:rsidRPr="00DD7211" w:rsidRDefault="009E5D0C" w:rsidP="00DD7211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426" w:hanging="426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DD72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報名資格：</w:t>
            </w:r>
            <w:r w:rsidRPr="00DD721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E470AB" w:rsidRPr="00DD721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D721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E470AB" w:rsidRPr="00DD72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凡年滿18歲、中華民國國民、不限學歷、免試入學。</w:t>
            </w:r>
            <w:r w:rsidRPr="00DD7211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E470AB" w:rsidRPr="00DD721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DD721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E470AB" w:rsidRPr="00DD721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新移民者持有居留證者</w:t>
            </w:r>
            <w:r w:rsidRPr="00DD721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70AB" w:rsidRPr="00E470AB" w:rsidRDefault="00E470AB" w:rsidP="00E470AB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397" w:hanging="425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/>
                <w:sz w:val="20"/>
                <w:szCs w:val="20"/>
              </w:rPr>
              <w:t>報名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及繳費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：</w:t>
            </w:r>
          </w:p>
          <w:p w:rsidR="00E470AB" w:rsidRPr="00E470AB" w:rsidRDefault="00E470AB" w:rsidP="00E470AB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)現場：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帶身份</w:t>
            </w:r>
            <w:proofErr w:type="gramStart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証</w:t>
            </w:r>
            <w:proofErr w:type="gramEnd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件親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自至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竹松社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大辦公室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報名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，以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現金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至出納組</w:t>
            </w:r>
            <w:r w:rsidR="002633B4">
              <w:rPr>
                <w:rFonts w:ascii="標楷體" w:eastAsia="標楷體" w:hAnsi="標楷體" w:hint="eastAsia"/>
                <w:sz w:val="20"/>
                <w:szCs w:val="20"/>
              </w:rPr>
              <w:t>(行政大樓一樓)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繳交費</w:t>
            </w:r>
            <w:r w:rsidR="00F01552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470AB" w:rsidRPr="00E470AB" w:rsidRDefault="00E470AB" w:rsidP="00E470AB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網路：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.</w:t>
            </w:r>
            <w:bookmarkStart w:id="1" w:name="OLE_LINK1"/>
            <w:r w:rsidRPr="00E470AB">
              <w:rPr>
                <w:rFonts w:ascii="標楷體" w:eastAsia="標楷體" w:hAnsi="標楷體"/>
                <w:sz w:val="20"/>
                <w:szCs w:val="20"/>
              </w:rPr>
              <w:t>請上網</w:t>
            </w:r>
            <w:r w:rsidR="008A5750" w:rsidRPr="008A5750">
              <w:rPr>
                <w:rFonts w:ascii="標楷體" w:eastAsia="標楷體" w:hAnsi="標楷體"/>
                <w:sz w:val="20"/>
                <w:szCs w:val="20"/>
                <w:u w:val="single"/>
              </w:rPr>
              <w:t>http://140.126.22.165/ceeproject/Pine.aspx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註冊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加入會員</w:t>
            </w:r>
            <w:bookmarkEnd w:id="1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70AB" w:rsidRDefault="00E470AB" w:rsidP="00E470AB">
            <w:pPr>
              <w:pStyle w:val="ab"/>
              <w:adjustRightInd w:val="0"/>
              <w:snapToGrid w:val="0"/>
              <w:spacing w:line="0" w:lineRule="atLeast"/>
              <w:ind w:leftChars="0" w:left="397" w:firstLineChars="501" w:firstLine="1002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2.點選課程資訊，瞭解課程內容及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收費規則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後，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按步驟完成網路報名。</w:t>
            </w:r>
          </w:p>
          <w:p w:rsidR="00F01552" w:rsidRDefault="00FE3602" w:rsidP="00E470AB">
            <w:pPr>
              <w:pStyle w:val="ab"/>
              <w:adjustRightInd w:val="0"/>
              <w:snapToGrid w:val="0"/>
              <w:spacing w:line="0" w:lineRule="atLeast"/>
              <w:ind w:leftChars="0" w:left="397" w:firstLineChars="501" w:firstLine="1002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3.本校僅依課程收取</w:t>
            </w:r>
            <w:r w:rsidRPr="00FE360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學分費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E360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場地</w:t>
            </w:r>
            <w:r w:rsidR="00F0155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(清潔)</w:t>
            </w:r>
            <w:r w:rsidRPr="00FE360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，其餘</w:t>
            </w:r>
            <w:r w:rsidRPr="009A4A5D">
              <w:rPr>
                <w:rFonts w:ascii="標楷體" w:eastAsia="標楷體" w:hAnsi="標楷體" w:hint="eastAsia"/>
                <w:sz w:val="20"/>
                <w:szCs w:val="20"/>
              </w:rPr>
              <w:t>班費、材料費、書籍費</w:t>
            </w:r>
            <w:r w:rsidRPr="009A4A5D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9A4A5D">
              <w:rPr>
                <w:rFonts w:ascii="標楷體" w:eastAsia="標楷體" w:hAnsi="標楷體" w:hint="eastAsia"/>
                <w:sz w:val="20"/>
                <w:szCs w:val="20"/>
              </w:rPr>
              <w:t>等與班級相關費用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proofErr w:type="gramEnd"/>
          </w:p>
          <w:p w:rsidR="00FE3602" w:rsidRPr="00E470AB" w:rsidRDefault="00F01552" w:rsidP="00E470AB">
            <w:pPr>
              <w:pStyle w:val="ab"/>
              <w:adjustRightInd w:val="0"/>
              <w:snapToGrid w:val="0"/>
              <w:spacing w:line="0" w:lineRule="atLeast"/>
              <w:ind w:leftChars="0" w:left="397" w:firstLineChars="501" w:firstLine="1002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課程說明</w:t>
            </w:r>
            <w:r w:rsidR="00FE3602" w:rsidRPr="009A4A5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若無疑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逕行報名，並</w:t>
            </w:r>
            <w:r w:rsidR="00FE3602" w:rsidRPr="009A4A5D">
              <w:rPr>
                <w:rFonts w:ascii="標楷體" w:eastAsia="標楷體" w:hAnsi="標楷體" w:hint="eastAsia"/>
                <w:sz w:val="20"/>
                <w:szCs w:val="20"/>
              </w:rPr>
              <w:t>於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當</w:t>
            </w:r>
            <w:r w:rsidR="00FE3602" w:rsidRPr="009A4A5D">
              <w:rPr>
                <w:rFonts w:ascii="標楷體" w:eastAsia="標楷體" w:hAnsi="標楷體" w:hint="eastAsia"/>
                <w:sz w:val="20"/>
                <w:szCs w:val="20"/>
              </w:rPr>
              <w:t>天上課另行繳交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給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  <w:r w:rsidR="00FE3602" w:rsidRPr="009A4A5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FE3602" w:rsidRPr="009A4A5D">
              <w:rPr>
                <w:rFonts w:ascii="標楷體" w:eastAsia="標楷體" w:hAnsi="標楷體" w:hint="eastAsia"/>
                <w:sz w:val="20"/>
                <w:szCs w:val="20"/>
              </w:rPr>
              <w:t>推派班代表統一收取。</w:t>
            </w:r>
          </w:p>
          <w:p w:rsidR="00E470AB" w:rsidRPr="00E470AB" w:rsidRDefault="00FE3602" w:rsidP="00E470AB">
            <w:pPr>
              <w:pStyle w:val="ab"/>
              <w:adjustRightInd w:val="0"/>
              <w:snapToGrid w:val="0"/>
              <w:spacing w:line="0" w:lineRule="atLeast"/>
              <w:ind w:leftChars="0" w:left="397" w:firstLineChars="501" w:firstLine="1002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E470AB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系統</w:t>
            </w:r>
            <w:r w:rsidR="00F01552" w:rsidRPr="00E470AB">
              <w:rPr>
                <w:rFonts w:ascii="標楷體" w:eastAsia="標楷體" w:hAnsi="標楷體" w:hint="eastAsia"/>
                <w:sz w:val="20"/>
                <w:szCs w:val="20"/>
              </w:rPr>
              <w:t>結帳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產出繳費通知單後，可用以下方式繳款：</w:t>
            </w:r>
            <w:r w:rsidR="00CC7FA5" w:rsidRPr="00E470AB">
              <w:rPr>
                <w:rFonts w:ascii="標楷體" w:eastAsia="標楷體" w:hAnsi="標楷體" w:hint="eastAsia"/>
                <w:sz w:val="20"/>
                <w:szCs w:val="20"/>
              </w:rPr>
              <w:t>需自行負擔各行庫規定之手續費</w:t>
            </w:r>
            <w:r w:rsidR="00CC7FA5" w:rsidRPr="009A4A5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70AB" w:rsidRPr="00E470AB" w:rsidRDefault="00E470AB" w:rsidP="00F01552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 xml:space="preserve"> (1)便利商店（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超商繳款限額二萬元</w:t>
            </w:r>
            <w:r w:rsidR="00F0155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9A4A5D" w:rsidRDefault="00E470AB" w:rsidP="00E470AB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 xml:space="preserve"> (2)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ATM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（實體/網路）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轉帳：網路報名後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請依系統產出之繳費單上之帳號在有效期限內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轉帳完成</w:t>
            </w:r>
          </w:p>
          <w:p w:rsidR="00F01552" w:rsidRPr="00E470AB" w:rsidRDefault="009A4A5D" w:rsidP="00F01552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繳</w:t>
            </w:r>
            <w:r w:rsidR="00E470AB" w:rsidRPr="00E470AB">
              <w:rPr>
                <w:rFonts w:ascii="標楷體" w:eastAsia="標楷體" w:hAnsi="標楷體"/>
                <w:sz w:val="20"/>
                <w:szCs w:val="20"/>
              </w:rPr>
              <w:t>費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，逾期繳費單失效視同報名無效，請重新報名</w:t>
            </w:r>
            <w:r w:rsidR="00107DCC" w:rsidRPr="00E470A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107DCC" w:rsidRPr="00E470A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470AB" w:rsidRPr="00E470AB" w:rsidRDefault="009A4A5D" w:rsidP="009A4A5D">
            <w:pPr>
              <w:pStyle w:val="ab"/>
              <w:adjustRightInd w:val="0"/>
              <w:snapToGrid w:val="0"/>
              <w:spacing w:line="0" w:lineRule="atLeast"/>
              <w:ind w:leftChars="0" w:left="1418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(3)印出繳費通知單並攜帶</w:t>
            </w:r>
            <w:r w:rsidR="00E470AB" w:rsidRPr="00E470AB">
              <w:rPr>
                <w:rFonts w:ascii="標楷體" w:eastAsia="標楷體" w:hAnsi="標楷體"/>
                <w:sz w:val="20"/>
                <w:szCs w:val="20"/>
              </w:rPr>
              <w:t>至本</w:t>
            </w:r>
            <w:r w:rsidR="00E470AB" w:rsidRPr="00E470AB">
              <w:rPr>
                <w:rFonts w:ascii="標楷體" w:eastAsia="標楷體" w:hAnsi="標楷體" w:hint="eastAsia"/>
                <w:sz w:val="20"/>
                <w:szCs w:val="20"/>
              </w:rPr>
              <w:t>校出納組繳交現金。</w:t>
            </w:r>
          </w:p>
          <w:p w:rsidR="00E470AB" w:rsidRPr="009A4A5D" w:rsidRDefault="00FE3602" w:rsidP="009A4A5D">
            <w:pPr>
              <w:adjustRightInd w:val="0"/>
              <w:snapToGrid w:val="0"/>
              <w:spacing w:line="0" w:lineRule="atLeast"/>
              <w:ind w:leftChars="590" w:left="1610" w:hangingChars="97" w:hanging="194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E470AB" w:rsidRPr="009A4A5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轉帳繳費</w:t>
            </w:r>
            <w:proofErr w:type="gramStart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日後，學員可登入至[學員中心/訂單管理]查詢繳費狀況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，繳費完成後才算報名成功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70AB" w:rsidRPr="00B41D43" w:rsidRDefault="00E470AB" w:rsidP="00B41D43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/>
                <w:sz w:val="20"/>
                <w:szCs w:val="20"/>
              </w:rPr>
              <w:t>【註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】：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開課前一</w:t>
            </w:r>
            <w:proofErr w:type="gramStart"/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以簡訊</w:t>
            </w:r>
            <w:r w:rsidR="00FE3602">
              <w:rPr>
                <w:rFonts w:ascii="標楷體" w:eastAsia="標楷體" w:hAnsi="標楷體" w:hint="eastAsia"/>
                <w:sz w:val="20"/>
                <w:szCs w:val="20"/>
              </w:rPr>
              <w:t>發</w:t>
            </w:r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送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開</w:t>
            </w:r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/停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課通知</w:t>
            </w:r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；上課</w:t>
            </w:r>
            <w:r w:rsidR="00407BD4" w:rsidRPr="00B41D43">
              <w:rPr>
                <w:rFonts w:ascii="標楷體" w:eastAsia="標楷體" w:hAnsi="標楷體" w:hint="eastAsia"/>
                <w:sz w:val="20"/>
                <w:szCs w:val="20"/>
              </w:rPr>
              <w:t>教室與注意事項，請留意電子信箱郵件</w:t>
            </w:r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或社大網站公告</w:t>
            </w:r>
            <w:r w:rsidR="00407BD4" w:rsidRPr="00B41D4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633B4" w:rsidRPr="00E470AB" w:rsidRDefault="002633B4" w:rsidP="002633B4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/>
                <w:sz w:val="20"/>
                <w:szCs w:val="20"/>
              </w:rPr>
              <w:t>【註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】：</w:t>
            </w:r>
            <w:r w:rsidRPr="008B2E2B">
              <w:rPr>
                <w:rFonts w:ascii="標楷體" w:eastAsia="標楷體" w:hAnsi="標楷體" w:hint="eastAsia"/>
                <w:sz w:val="20"/>
                <w:szCs w:val="20"/>
              </w:rPr>
              <w:t>已額滿之課程可</w:t>
            </w:r>
            <w:r w:rsidR="007F0B32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r w:rsidRPr="008B2E2B">
              <w:rPr>
                <w:rFonts w:ascii="標楷體" w:eastAsia="標楷體" w:hAnsi="標楷體" w:hint="eastAsia"/>
                <w:sz w:val="20"/>
                <w:szCs w:val="20"/>
              </w:rPr>
              <w:t>候補，若有學員退選將由候補名單依序遞補。</w:t>
            </w:r>
          </w:p>
          <w:p w:rsidR="00E470AB" w:rsidRPr="00E470AB" w:rsidRDefault="00E470AB" w:rsidP="00E470AB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/>
                <w:sz w:val="20"/>
                <w:szCs w:val="20"/>
              </w:rPr>
              <w:t>【註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】：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="002633B4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部分課程</w:t>
            </w:r>
            <w:r w:rsidR="002633B4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未</w:t>
            </w:r>
            <w:proofErr w:type="gramStart"/>
            <w:r w:rsidRPr="00E470AB">
              <w:rPr>
                <w:rFonts w:ascii="標楷體" w:eastAsia="標楷體" w:hAnsi="標楷體"/>
                <w:sz w:val="20"/>
                <w:szCs w:val="20"/>
              </w:rPr>
              <w:t>提供線上</w:t>
            </w:r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報名</w:t>
            </w:r>
            <w:proofErr w:type="gramEnd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，請依各班招生簡章辦理報名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91678" w:rsidRPr="00407BD4" w:rsidRDefault="00E470AB" w:rsidP="00407BD4">
            <w:pPr>
              <w:pStyle w:val="ab"/>
              <w:adjustRightInd w:val="0"/>
              <w:snapToGrid w:val="0"/>
              <w:spacing w:line="0" w:lineRule="atLeast"/>
              <w:ind w:leftChars="0" w:left="397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E470AB">
              <w:rPr>
                <w:rFonts w:ascii="標楷體" w:eastAsia="標楷體" w:hAnsi="標楷體"/>
                <w:sz w:val="20"/>
                <w:szCs w:val="20"/>
              </w:rPr>
              <w:t>【註</w:t>
            </w:r>
            <w:r w:rsidR="00407BD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】：</w:t>
            </w:r>
            <w:proofErr w:type="gramStart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線上報名</w:t>
            </w:r>
            <w:proofErr w:type="gramEnd"/>
            <w:r w:rsidRPr="00E470AB">
              <w:rPr>
                <w:rFonts w:ascii="標楷體" w:eastAsia="標楷體" w:hAnsi="標楷體" w:hint="eastAsia"/>
                <w:sz w:val="20"/>
                <w:szCs w:val="20"/>
              </w:rPr>
              <w:t>系統操作若有任何疑問，務必來電，將請專人為您處理</w:t>
            </w:r>
            <w:r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C0D62" w:rsidRDefault="00407BD4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="009E5D0C" w:rsidRPr="00EC347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、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退費須知：</w:t>
            </w:r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本校退費</w:t>
            </w:r>
            <w:proofErr w:type="gramStart"/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作業均需學員</w:t>
            </w:r>
            <w:proofErr w:type="gramEnd"/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提供本人帳戶做轉帳處理，不提供現金領取，敬請包涵</w:t>
            </w:r>
            <w:r w:rsidR="000C0D62"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9E5D0C" w:rsidRDefault="000C0D62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</w:t>
            </w:r>
            <w:r w:rsidR="007373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="007373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="007373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)手續費：處理退費作業酌收手續費壹佰元整</w:t>
            </w:r>
            <w:r w:rsidR="0073737F"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73737F" w:rsidRDefault="0073737F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(二)</w:t>
            </w:r>
            <w:r w:rsidR="00D2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費：</w:t>
            </w:r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退費需檢附繳費單據正本，</w:t>
            </w:r>
            <w:r w:rsidR="000C0D62" w:rsidRPr="008B2E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遺失補開收據</w:t>
            </w:r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，酌收</w:t>
            </w:r>
            <w:r w:rsidR="00D24E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工本</w:t>
            </w:r>
            <w:r w:rsidR="000C0D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費壹佰元整</w:t>
            </w:r>
            <w:r w:rsidR="000C0D62" w:rsidRPr="00E470AB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B23C28" w:rsidRDefault="000C0D62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(三)學分費：</w:t>
            </w:r>
            <w:r w:rsidRPr="008B2E2B">
              <w:rPr>
                <w:rFonts w:ascii="標楷體" w:eastAsia="標楷體" w:hAnsi="標楷體" w:hint="eastAsia"/>
                <w:sz w:val="20"/>
                <w:szCs w:val="20"/>
              </w:rPr>
              <w:t>退選期間：開課第一至第三</w:t>
            </w:r>
            <w:proofErr w:type="gramStart"/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B23C2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23C28" w:rsidRPr="008B2E2B">
              <w:rPr>
                <w:rFonts w:ascii="標楷體" w:eastAsia="標楷體" w:hAnsi="標楷體" w:hint="eastAsia"/>
                <w:sz w:val="20"/>
                <w:szCs w:val="20"/>
              </w:rPr>
              <w:t>開課第四</w:t>
            </w:r>
            <w:proofErr w:type="gramStart"/>
            <w:r w:rsidR="00B23C28" w:rsidRPr="008B2E2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B23C28" w:rsidRPr="008B2E2B">
              <w:rPr>
                <w:rFonts w:ascii="標楷體" w:eastAsia="標楷體" w:hAnsi="標楷體" w:hint="eastAsia"/>
                <w:sz w:val="20"/>
                <w:szCs w:val="20"/>
              </w:rPr>
              <w:t>起不予退費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23C28">
              <w:rPr>
                <w:rFonts w:ascii="標楷體" w:eastAsia="標楷體" w:hAnsi="標楷體" w:hint="eastAsia"/>
                <w:sz w:val="20"/>
                <w:szCs w:val="20"/>
              </w:rPr>
              <w:t>若為</w:t>
            </w:r>
            <w:r w:rsidRPr="008B2E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社區大學未能開課之課程予以全</w:t>
            </w:r>
          </w:p>
          <w:p w:rsidR="000C0D62" w:rsidRPr="0073737F" w:rsidRDefault="00B23C28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　　　</w:t>
            </w:r>
            <w:r w:rsidR="000C0D62" w:rsidRPr="008B2E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額退費，已開課課程退費標準如下：</w:t>
            </w:r>
          </w:p>
          <w:p w:rsidR="000C0D62" w:rsidRPr="008B2E2B" w:rsidRDefault="00B23C28" w:rsidP="000C0D62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0D62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開課第一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為學員加退選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學分費全額退費。</w:t>
            </w:r>
          </w:p>
          <w:p w:rsidR="00B23C28" w:rsidRDefault="00B23C28" w:rsidP="000C0D62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C0D62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開課第二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至第三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週期間，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退費標準以第二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起每堂課扣除旁聽費累計計算至第三</w:t>
            </w:r>
            <w:proofErr w:type="gramStart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，該課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0C0D62" w:rsidRPr="008B2E2B" w:rsidRDefault="00B23C28" w:rsidP="000C0D62">
            <w:pPr>
              <w:pStyle w:val="ab"/>
              <w:adjustRightInd w:val="0"/>
              <w:snapToGrid w:val="0"/>
              <w:spacing w:line="0" w:lineRule="atLeast"/>
              <w:ind w:leftChars="0" w:left="1418" w:firstLineChars="60" w:firstLine="120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C0D62" w:rsidRPr="008B2E2B">
              <w:rPr>
                <w:rFonts w:ascii="標楷體" w:eastAsia="標楷體" w:hAnsi="標楷體" w:hint="eastAsia"/>
                <w:sz w:val="20"/>
                <w:szCs w:val="20"/>
              </w:rPr>
              <w:t>程為2學分者以旁聽費貳佰元整扣除；課程為3學分者以旁聽費參佰元整扣除。</w:t>
            </w:r>
          </w:p>
          <w:p w:rsidR="000C0D62" w:rsidRDefault="00B23C28" w:rsidP="009E5D0C">
            <w:pPr>
              <w:spacing w:line="0" w:lineRule="atLeast"/>
              <w:ind w:leftChars="199" w:left="1698" w:hangingChars="610" w:hanging="12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(四)其他費用：開課後已攤提之場地</w:t>
            </w:r>
            <w:r w:rsidR="00B41D43">
              <w:rPr>
                <w:rFonts w:ascii="標楷體" w:eastAsia="標楷體" w:hAnsi="標楷體" w:hint="eastAsia"/>
                <w:sz w:val="20"/>
                <w:szCs w:val="20"/>
              </w:rPr>
              <w:t>(清潔)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費不予退費，各班材料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書籍若</w:t>
            </w:r>
            <w:r w:rsidRPr="00EC3479">
              <w:rPr>
                <w:rFonts w:ascii="標楷體" w:eastAsia="標楷體" w:hAnsi="標楷體" w:hint="eastAsia"/>
                <w:sz w:val="20"/>
                <w:szCs w:val="20"/>
              </w:rPr>
              <w:t>已購置成品者，發給成品。</w:t>
            </w:r>
          </w:p>
          <w:p w:rsidR="009E5D0C" w:rsidRPr="00EC3479" w:rsidRDefault="00A30D9B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="009E5D0C" w:rsidRPr="00EC3479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、</w:t>
            </w:r>
            <w:proofErr w:type="gramStart"/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轉班須知</w:t>
            </w:r>
            <w:proofErr w:type="gramEnd"/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9E5D0C" w:rsidRPr="00EC3479">
              <w:rPr>
                <w:rFonts w:ascii="標楷體" w:eastAsia="標楷體" w:hAnsi="標楷體" w:cs="Times New Roman" w:hint="eastAsia"/>
                <w:sz w:val="20"/>
                <w:szCs w:val="20"/>
              </w:rPr>
              <w:t>開課前向本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校</w:t>
            </w:r>
            <w:r w:rsidR="009E5D0C" w:rsidRPr="00EC3479">
              <w:rPr>
                <w:rFonts w:ascii="標楷體" w:eastAsia="標楷體" w:hAnsi="標楷體" w:cs="Times New Roman" w:hint="eastAsia"/>
                <w:sz w:val="20"/>
                <w:szCs w:val="20"/>
              </w:rPr>
              <w:t>提出申請，</w:t>
            </w:r>
            <w:proofErr w:type="gramStart"/>
            <w:r w:rsidR="009E5D0C" w:rsidRPr="00EC3479">
              <w:rPr>
                <w:rFonts w:ascii="標楷體" w:eastAsia="標楷體" w:hAnsi="標楷體" w:cs="Times New Roman" w:hint="eastAsia"/>
                <w:sz w:val="20"/>
                <w:szCs w:val="20"/>
              </w:rPr>
              <w:t>僅限乙次</w:t>
            </w:r>
            <w:proofErr w:type="gramEnd"/>
            <w:r w:rsidR="009E5D0C" w:rsidRPr="00EC3479">
              <w:rPr>
                <w:rFonts w:ascii="標楷體" w:eastAsia="標楷體" w:hAnsi="標楷體" w:cs="Times New Roman" w:hint="eastAsia"/>
                <w:sz w:val="20"/>
                <w:szCs w:val="20"/>
              </w:rPr>
              <w:t>，超過開課期限將不予辦理。</w:t>
            </w:r>
          </w:p>
          <w:p w:rsidR="009E5D0C" w:rsidRPr="00A828A0" w:rsidRDefault="00A30D9B" w:rsidP="009E5D0C">
            <w:pPr>
              <w:adjustRightInd w:val="0"/>
              <w:snapToGrid w:val="0"/>
              <w:spacing w:line="0" w:lineRule="atLeast"/>
              <w:ind w:left="426" w:hangingChars="213" w:hanging="426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  <w:r w:rsidR="009E5D0C" w:rsidRPr="00EC347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竹松社區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大學由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國立新竹教育大學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承辦，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在中華民國「個人資料保護法」與相關法令之規範下，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所提供之個人資料，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將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做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為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管理需要蒐集、儲存、分析、訊息傳遞之用。</w:t>
            </w:r>
            <w:r w:rsidR="001F74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學員報名後視為同意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上述授權，</w:t>
            </w:r>
            <w:r w:rsidR="001F74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但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日後仍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可於上班時間向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人員聯絡，要求停止蒐集、處理或利用</w:t>
            </w:r>
            <w:r w:rsidR="009E5D0C" w:rsidRPr="00EC34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  <w:r w:rsidR="009E5D0C" w:rsidRPr="00EC3479">
              <w:rPr>
                <w:rFonts w:ascii="標楷體" w:eastAsia="標楷體" w:hAnsi="標楷體"/>
                <w:color w:val="000000"/>
                <w:sz w:val="20"/>
                <w:szCs w:val="20"/>
              </w:rPr>
              <w:t>請求刪除。</w:t>
            </w:r>
          </w:p>
          <w:p w:rsidR="009E5D0C" w:rsidRPr="00A828A0" w:rsidRDefault="00570B2D" w:rsidP="009E5D0C">
            <w:pPr>
              <w:adjustRightInd w:val="0"/>
              <w:snapToGri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  <w:r w:rsidR="009E5D0C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、</w:t>
            </w:r>
            <w:r w:rsidR="009E5D0C" w:rsidRPr="00A828A0">
              <w:rPr>
                <w:rFonts w:ascii="標楷體" w:eastAsia="標楷體" w:hAnsi="標楷體"/>
                <w:color w:val="000000"/>
                <w:sz w:val="20"/>
                <w:szCs w:val="20"/>
              </w:rPr>
              <w:t>希望未來開設哪些課程</w:t>
            </w:r>
            <w:r w:rsidR="001F740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及師資推薦</w:t>
            </w:r>
            <w:r w:rsidR="009E5D0C" w:rsidRPr="00A828A0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="009E5D0C" w:rsidRPr="00A828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9E5D0C" w:rsidRPr="002218BF" w:rsidRDefault="009E5D0C" w:rsidP="00051CF8">
            <w:pPr>
              <w:adjustRightInd w:val="0"/>
              <w:snapToGrid w:val="0"/>
              <w:spacing w:beforeLines="50" w:before="180" w:line="0" w:lineRule="atLeast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C920A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</w:t>
            </w:r>
            <w:r w:rsidR="00225E0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C920A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8834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</w:tbl>
    <w:p w:rsidR="009C0841" w:rsidRPr="00BE4826" w:rsidRDefault="009C0841" w:rsidP="009075DA">
      <w:pPr>
        <w:spacing w:beforeLines="50" w:before="180" w:line="0" w:lineRule="atLeast"/>
        <w:jc w:val="center"/>
        <w:rPr>
          <w:rFonts w:ascii="細明體" w:eastAsia="細明體" w:hAnsi="細明體"/>
          <w:bCs/>
          <w:color w:val="C00000"/>
          <w:sz w:val="20"/>
          <w:szCs w:val="20"/>
          <w:bdr w:val="single" w:sz="4" w:space="0" w:color="auto"/>
        </w:rPr>
      </w:pPr>
      <w:r w:rsidRPr="00BE4826">
        <w:rPr>
          <w:rFonts w:ascii="新細明體" w:eastAsia="新細明體" w:hAnsi="新細明體" w:hint="eastAsia"/>
          <w:color w:val="C00000"/>
          <w:sz w:val="20"/>
          <w:szCs w:val="20"/>
          <w:bdr w:val="single" w:sz="4" w:space="0" w:color="auto"/>
        </w:rPr>
        <w:t>★所有欄位皆為必要性欄位，請務必正楷填寫完整，以利後續作業★</w:t>
      </w:r>
    </w:p>
    <w:sectPr w:rsidR="009C0841" w:rsidRPr="00BE4826" w:rsidSect="009C0841">
      <w:pgSz w:w="11906" w:h="16838"/>
      <w:pgMar w:top="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15" w:rsidRDefault="008C3215" w:rsidP="00765734">
      <w:r>
        <w:separator/>
      </w:r>
    </w:p>
  </w:endnote>
  <w:endnote w:type="continuationSeparator" w:id="0">
    <w:p w:rsidR="008C3215" w:rsidRDefault="008C3215" w:rsidP="0076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15" w:rsidRDefault="008C3215" w:rsidP="00765734">
      <w:r>
        <w:separator/>
      </w:r>
    </w:p>
  </w:footnote>
  <w:footnote w:type="continuationSeparator" w:id="0">
    <w:p w:rsidR="008C3215" w:rsidRDefault="008C3215" w:rsidP="0076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2C7"/>
    <w:multiLevelType w:val="hybridMultilevel"/>
    <w:tmpl w:val="4126B6EC"/>
    <w:lvl w:ilvl="0" w:tplc="FE0CCAFA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56886ECB"/>
    <w:multiLevelType w:val="hybridMultilevel"/>
    <w:tmpl w:val="34982640"/>
    <w:lvl w:ilvl="0" w:tplc="6EEE2B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A447BD"/>
    <w:multiLevelType w:val="hybridMultilevel"/>
    <w:tmpl w:val="D71E58D4"/>
    <w:lvl w:ilvl="0" w:tplc="CF62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BC"/>
    <w:rsid w:val="000066D8"/>
    <w:rsid w:val="000110FA"/>
    <w:rsid w:val="00020E74"/>
    <w:rsid w:val="00051CF8"/>
    <w:rsid w:val="0005599D"/>
    <w:rsid w:val="00066DA5"/>
    <w:rsid w:val="00091678"/>
    <w:rsid w:val="000938D7"/>
    <w:rsid w:val="000965DC"/>
    <w:rsid w:val="000A2CC8"/>
    <w:rsid w:val="000C0D62"/>
    <w:rsid w:val="00107DCC"/>
    <w:rsid w:val="001166C6"/>
    <w:rsid w:val="00117255"/>
    <w:rsid w:val="00153817"/>
    <w:rsid w:val="001C1885"/>
    <w:rsid w:val="001E0926"/>
    <w:rsid w:val="001E1360"/>
    <w:rsid w:val="001E2D83"/>
    <w:rsid w:val="001F7404"/>
    <w:rsid w:val="002074C8"/>
    <w:rsid w:val="00210C63"/>
    <w:rsid w:val="002156F1"/>
    <w:rsid w:val="00225E09"/>
    <w:rsid w:val="00226324"/>
    <w:rsid w:val="00245988"/>
    <w:rsid w:val="0025134C"/>
    <w:rsid w:val="002633B4"/>
    <w:rsid w:val="00267489"/>
    <w:rsid w:val="00280364"/>
    <w:rsid w:val="002828CD"/>
    <w:rsid w:val="00282AD2"/>
    <w:rsid w:val="002918A5"/>
    <w:rsid w:val="0029728F"/>
    <w:rsid w:val="00297610"/>
    <w:rsid w:val="002C2756"/>
    <w:rsid w:val="002C2D70"/>
    <w:rsid w:val="002C6A0C"/>
    <w:rsid w:val="002D31B3"/>
    <w:rsid w:val="002E71F3"/>
    <w:rsid w:val="002F0539"/>
    <w:rsid w:val="002F05BC"/>
    <w:rsid w:val="00300808"/>
    <w:rsid w:val="00352C91"/>
    <w:rsid w:val="0035790A"/>
    <w:rsid w:val="003634A8"/>
    <w:rsid w:val="00380605"/>
    <w:rsid w:val="0038773F"/>
    <w:rsid w:val="003A59E6"/>
    <w:rsid w:val="003B6363"/>
    <w:rsid w:val="003C0BC4"/>
    <w:rsid w:val="003C78C4"/>
    <w:rsid w:val="003D52BD"/>
    <w:rsid w:val="003E4B9F"/>
    <w:rsid w:val="003F39A9"/>
    <w:rsid w:val="003F3EC3"/>
    <w:rsid w:val="003F59A7"/>
    <w:rsid w:val="003F7289"/>
    <w:rsid w:val="00407BD4"/>
    <w:rsid w:val="004329A6"/>
    <w:rsid w:val="0045629A"/>
    <w:rsid w:val="00470862"/>
    <w:rsid w:val="004A332C"/>
    <w:rsid w:val="004C6762"/>
    <w:rsid w:val="004E11B9"/>
    <w:rsid w:val="004F0739"/>
    <w:rsid w:val="005062C8"/>
    <w:rsid w:val="005075B6"/>
    <w:rsid w:val="005100C1"/>
    <w:rsid w:val="005202C8"/>
    <w:rsid w:val="00520517"/>
    <w:rsid w:val="00524736"/>
    <w:rsid w:val="005312E8"/>
    <w:rsid w:val="00534670"/>
    <w:rsid w:val="00544528"/>
    <w:rsid w:val="0056440E"/>
    <w:rsid w:val="00570B2D"/>
    <w:rsid w:val="00572306"/>
    <w:rsid w:val="00572774"/>
    <w:rsid w:val="005C7F81"/>
    <w:rsid w:val="00600E7A"/>
    <w:rsid w:val="00611F05"/>
    <w:rsid w:val="006346CF"/>
    <w:rsid w:val="00637122"/>
    <w:rsid w:val="00662294"/>
    <w:rsid w:val="00666579"/>
    <w:rsid w:val="006960BC"/>
    <w:rsid w:val="006E0A96"/>
    <w:rsid w:val="006F052F"/>
    <w:rsid w:val="00720997"/>
    <w:rsid w:val="0073737F"/>
    <w:rsid w:val="00755F60"/>
    <w:rsid w:val="00765734"/>
    <w:rsid w:val="00774854"/>
    <w:rsid w:val="0079722F"/>
    <w:rsid w:val="007B661F"/>
    <w:rsid w:val="007D04CC"/>
    <w:rsid w:val="007E194D"/>
    <w:rsid w:val="007E5353"/>
    <w:rsid w:val="007F0B32"/>
    <w:rsid w:val="00806D94"/>
    <w:rsid w:val="00816E29"/>
    <w:rsid w:val="008179A8"/>
    <w:rsid w:val="0082665A"/>
    <w:rsid w:val="00854E08"/>
    <w:rsid w:val="00885DE3"/>
    <w:rsid w:val="008A5750"/>
    <w:rsid w:val="008B12EC"/>
    <w:rsid w:val="008B3A86"/>
    <w:rsid w:val="008B3E85"/>
    <w:rsid w:val="008C2AEB"/>
    <w:rsid w:val="008C3215"/>
    <w:rsid w:val="008C4E7F"/>
    <w:rsid w:val="0090486C"/>
    <w:rsid w:val="009075DA"/>
    <w:rsid w:val="00914BC6"/>
    <w:rsid w:val="0093390F"/>
    <w:rsid w:val="009A4A5D"/>
    <w:rsid w:val="009B4A4F"/>
    <w:rsid w:val="009C0841"/>
    <w:rsid w:val="009C3364"/>
    <w:rsid w:val="009D27C3"/>
    <w:rsid w:val="009D7C20"/>
    <w:rsid w:val="009E5D0C"/>
    <w:rsid w:val="00A13D20"/>
    <w:rsid w:val="00A30D9B"/>
    <w:rsid w:val="00A5345D"/>
    <w:rsid w:val="00A5384B"/>
    <w:rsid w:val="00A56D51"/>
    <w:rsid w:val="00AA186F"/>
    <w:rsid w:val="00AA707C"/>
    <w:rsid w:val="00AB4423"/>
    <w:rsid w:val="00AD305D"/>
    <w:rsid w:val="00AE7846"/>
    <w:rsid w:val="00AF3E6A"/>
    <w:rsid w:val="00AF6C0C"/>
    <w:rsid w:val="00B111F7"/>
    <w:rsid w:val="00B23C28"/>
    <w:rsid w:val="00B33FAE"/>
    <w:rsid w:val="00B343F5"/>
    <w:rsid w:val="00B41D43"/>
    <w:rsid w:val="00B46BE4"/>
    <w:rsid w:val="00B61522"/>
    <w:rsid w:val="00B7002B"/>
    <w:rsid w:val="00B72510"/>
    <w:rsid w:val="00B759F6"/>
    <w:rsid w:val="00B83532"/>
    <w:rsid w:val="00B86E3D"/>
    <w:rsid w:val="00B90B4E"/>
    <w:rsid w:val="00B91E95"/>
    <w:rsid w:val="00B95F26"/>
    <w:rsid w:val="00BB5A67"/>
    <w:rsid w:val="00BC2C01"/>
    <w:rsid w:val="00BE4826"/>
    <w:rsid w:val="00BF4E2E"/>
    <w:rsid w:val="00C13D25"/>
    <w:rsid w:val="00C23B03"/>
    <w:rsid w:val="00C31C09"/>
    <w:rsid w:val="00C36215"/>
    <w:rsid w:val="00C41BFC"/>
    <w:rsid w:val="00C430E7"/>
    <w:rsid w:val="00C52BFE"/>
    <w:rsid w:val="00C70667"/>
    <w:rsid w:val="00C773FB"/>
    <w:rsid w:val="00C8258F"/>
    <w:rsid w:val="00C83E8A"/>
    <w:rsid w:val="00C920A4"/>
    <w:rsid w:val="00CA08C0"/>
    <w:rsid w:val="00CC3BE2"/>
    <w:rsid w:val="00CC7FA5"/>
    <w:rsid w:val="00CE16A5"/>
    <w:rsid w:val="00D24E8D"/>
    <w:rsid w:val="00D32B5F"/>
    <w:rsid w:val="00D36840"/>
    <w:rsid w:val="00D44E46"/>
    <w:rsid w:val="00D45FC3"/>
    <w:rsid w:val="00D527EB"/>
    <w:rsid w:val="00D52C66"/>
    <w:rsid w:val="00D54B65"/>
    <w:rsid w:val="00D62655"/>
    <w:rsid w:val="00D66115"/>
    <w:rsid w:val="00DC49AD"/>
    <w:rsid w:val="00DD0A02"/>
    <w:rsid w:val="00DD7211"/>
    <w:rsid w:val="00DF2824"/>
    <w:rsid w:val="00DF7477"/>
    <w:rsid w:val="00E3429F"/>
    <w:rsid w:val="00E470AB"/>
    <w:rsid w:val="00E53C7A"/>
    <w:rsid w:val="00E61ABC"/>
    <w:rsid w:val="00EC3479"/>
    <w:rsid w:val="00EC401E"/>
    <w:rsid w:val="00EC508D"/>
    <w:rsid w:val="00ED16E7"/>
    <w:rsid w:val="00ED363A"/>
    <w:rsid w:val="00EE312F"/>
    <w:rsid w:val="00EF357B"/>
    <w:rsid w:val="00F01552"/>
    <w:rsid w:val="00F46B77"/>
    <w:rsid w:val="00F63A3B"/>
    <w:rsid w:val="00F66BF2"/>
    <w:rsid w:val="00FA698B"/>
    <w:rsid w:val="00FB0013"/>
    <w:rsid w:val="00FB5912"/>
    <w:rsid w:val="00FB7662"/>
    <w:rsid w:val="00FC6E1F"/>
    <w:rsid w:val="00FD5A67"/>
    <w:rsid w:val="00FE3602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075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F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7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5734"/>
    <w:rPr>
      <w:sz w:val="20"/>
      <w:szCs w:val="20"/>
    </w:rPr>
  </w:style>
  <w:style w:type="table" w:styleId="aa">
    <w:name w:val="Table Grid"/>
    <w:basedOn w:val="a1"/>
    <w:uiPriority w:val="59"/>
    <w:rsid w:val="00EF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43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B343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5075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F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7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5734"/>
    <w:rPr>
      <w:sz w:val="20"/>
      <w:szCs w:val="20"/>
    </w:rPr>
  </w:style>
  <w:style w:type="table" w:styleId="aa">
    <w:name w:val="Table Grid"/>
    <w:basedOn w:val="a1"/>
    <w:uiPriority w:val="59"/>
    <w:rsid w:val="00EF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43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B34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9A66-0018-416F-8203-C604B2C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2017-03-01T08:56:00Z</cp:lastPrinted>
  <dcterms:created xsi:type="dcterms:W3CDTF">2016-09-07T05:28:00Z</dcterms:created>
  <dcterms:modified xsi:type="dcterms:W3CDTF">2017-03-01T08:56:00Z</dcterms:modified>
</cp:coreProperties>
</file>